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4B" w:rsidRPr="00967169" w:rsidRDefault="00680FE9">
      <w:pPr>
        <w:rPr>
          <w:b/>
          <w:vertAlign w:val="superscript"/>
        </w:rPr>
      </w:pPr>
      <w:r w:rsidRPr="00967169">
        <w:rPr>
          <w:b/>
        </w:rPr>
        <w:t xml:space="preserve">WK0206 </w:t>
      </w:r>
      <w:r w:rsidR="00F016A8" w:rsidRPr="00967169">
        <w:rPr>
          <w:b/>
        </w:rPr>
        <w:t>Odganjalec muh ultrazvočni do 40</w:t>
      </w:r>
      <w:r w:rsidRPr="00967169">
        <w:rPr>
          <w:b/>
        </w:rPr>
        <w:t xml:space="preserve"> m</w:t>
      </w:r>
      <w:r w:rsidRPr="00967169">
        <w:rPr>
          <w:b/>
          <w:vertAlign w:val="superscript"/>
        </w:rPr>
        <w:t>2</w:t>
      </w:r>
    </w:p>
    <w:p w:rsidR="00680FE9" w:rsidRDefault="00680FE9">
      <w:pPr>
        <w:rPr>
          <w:i/>
          <w:u w:val="single"/>
        </w:rPr>
      </w:pPr>
      <w:r w:rsidRPr="00680FE9">
        <w:rPr>
          <w:i/>
          <w:u w:val="single"/>
        </w:rPr>
        <w:t>Kako deluje:</w:t>
      </w:r>
    </w:p>
    <w:p w:rsidR="00127A60" w:rsidRDefault="00127A60">
      <w:r>
        <w:t>Muhe odletijo</w:t>
      </w:r>
      <w:r w:rsidR="00680FE9" w:rsidRPr="00680FE9">
        <w:t>, ker se ne morejo prilag</w:t>
      </w:r>
      <w:r>
        <w:t>oditi</w:t>
      </w:r>
      <w:r w:rsidR="00680FE9" w:rsidRPr="00680FE9">
        <w:t xml:space="preserve"> st</w:t>
      </w:r>
      <w:r>
        <w:t>alno spreminjajočim ultrazvočnim signalom, ki jih enota oddaja. O</w:t>
      </w:r>
      <w:r w:rsidR="00680FE9" w:rsidRPr="00680FE9">
        <w:t xml:space="preserve">kolje </w:t>
      </w:r>
      <w:r>
        <w:t xml:space="preserve">zanje postane </w:t>
      </w:r>
      <w:r w:rsidR="00680FE9" w:rsidRPr="00680FE9">
        <w:t xml:space="preserve">sovražno in </w:t>
      </w:r>
      <w:r>
        <w:t xml:space="preserve">neprijetno, tako da zapustijo območje. Enota naj ne bo postavljena v bližino  udomačenih glodavcev, kot so hrčki, skakači ali domače miške. </w:t>
      </w:r>
    </w:p>
    <w:p w:rsidR="00680FE9" w:rsidRDefault="00127A60">
      <w:r>
        <w:t>Neodvisno</w:t>
      </w:r>
      <w:r w:rsidR="00680FE9" w:rsidRPr="00680FE9">
        <w:t xml:space="preserve"> laboratorijsko testiranje je </w:t>
      </w:r>
      <w:r>
        <w:t>pokazalo</w:t>
      </w:r>
      <w:r w:rsidR="00680FE9" w:rsidRPr="00680FE9">
        <w:t xml:space="preserve">, da je </w:t>
      </w:r>
      <w:r w:rsidR="00F016A8">
        <w:t>uporaba naprave</w:t>
      </w:r>
      <w:r>
        <w:t xml:space="preserve"> </w:t>
      </w:r>
      <w:r w:rsidR="00680FE9" w:rsidRPr="00680FE9">
        <w:t>učinkovita oblika nadzora škodljivcev.</w:t>
      </w:r>
    </w:p>
    <w:p w:rsidR="00127A60" w:rsidRDefault="00127A60">
      <w:pPr>
        <w:rPr>
          <w:i/>
          <w:u w:val="single"/>
        </w:rPr>
      </w:pPr>
      <w:r w:rsidRPr="00127A60">
        <w:rPr>
          <w:i/>
          <w:u w:val="single"/>
        </w:rPr>
        <w:t>O ultrazvoku:</w:t>
      </w:r>
    </w:p>
    <w:p w:rsidR="00127A60" w:rsidRDefault="00127A60">
      <w:r w:rsidRPr="00127A60">
        <w:t>Ultraz</w:t>
      </w:r>
      <w:r w:rsidR="00FA6CBA">
        <w:t>vok (nad 20.000 Hz) je skoraj neslišen</w:t>
      </w:r>
      <w:r w:rsidRPr="00127A60">
        <w:t xml:space="preserve"> za ljudi in večina živali. Ultrazvok ne more potovati </w:t>
      </w:r>
      <w:r w:rsidR="00FA6CBA">
        <w:t>skozi stene in se odbije</w:t>
      </w:r>
      <w:r w:rsidRPr="00127A60">
        <w:t xml:space="preserve"> </w:t>
      </w:r>
      <w:r w:rsidR="00FA6CBA">
        <w:t xml:space="preserve">od </w:t>
      </w:r>
      <w:r w:rsidRPr="00127A60">
        <w:t>trdih površin</w:t>
      </w:r>
      <w:r w:rsidR="00FA6CBA">
        <w:t>.</w:t>
      </w:r>
      <w:r w:rsidRPr="00127A60">
        <w:t xml:space="preserve"> </w:t>
      </w:r>
      <w:r w:rsidR="00FA6CBA">
        <w:t>Ultrazvok</w:t>
      </w:r>
      <w:r w:rsidRPr="00127A60">
        <w:t xml:space="preserve"> se absorbira v mehke materiale, kot so preproge, zavese in pohištvo</w:t>
      </w:r>
      <w:r w:rsidR="00FA6CBA">
        <w:t xml:space="preserve"> in</w:t>
      </w:r>
      <w:r w:rsidRPr="00127A60">
        <w:t xml:space="preserve"> lahko </w:t>
      </w:r>
      <w:r w:rsidR="00FA6CBA">
        <w:t>zmanjša</w:t>
      </w:r>
      <w:r w:rsidRPr="00127A60">
        <w:t xml:space="preserve"> učinkovitost </w:t>
      </w:r>
      <w:r w:rsidR="00FA6CBA">
        <w:t>enote</w:t>
      </w:r>
      <w:r w:rsidRPr="00127A60">
        <w:t>. Za najboljše rezultate</w:t>
      </w:r>
      <w:r w:rsidR="00FA6CBA">
        <w:t xml:space="preserve"> enote</w:t>
      </w:r>
      <w:r w:rsidRPr="00127A60">
        <w:t xml:space="preserve"> ne postavljajte za pohištvo, zavese</w:t>
      </w:r>
      <w:r w:rsidR="00FA6CBA">
        <w:t xml:space="preserve"> in podobno.</w:t>
      </w:r>
    </w:p>
    <w:p w:rsidR="00FA6CBA" w:rsidRDefault="00FA6CBA">
      <w:pPr>
        <w:rPr>
          <w:i/>
          <w:u w:val="single"/>
        </w:rPr>
      </w:pPr>
      <w:r w:rsidRPr="00FA6CBA">
        <w:rPr>
          <w:i/>
          <w:u w:val="single"/>
        </w:rPr>
        <w:t>Model WK0206:</w:t>
      </w:r>
    </w:p>
    <w:p w:rsidR="00E32854" w:rsidRDefault="00F016A8" w:rsidP="00E32854">
      <w:r>
        <w:t>Enota</w:t>
      </w:r>
      <w:r w:rsidR="005C216D">
        <w:t xml:space="preserve"> je namenjena </w:t>
      </w:r>
      <w:r w:rsidR="00E32854">
        <w:t xml:space="preserve"> za uporabo v zaprtih prostorih z </w:t>
      </w:r>
      <w:r w:rsidR="005C216D">
        <w:t>svetlobnim indikatorjem delovanja</w:t>
      </w:r>
      <w:r w:rsidR="00E32854">
        <w:t>.</w:t>
      </w:r>
    </w:p>
    <w:p w:rsidR="00E32854" w:rsidRDefault="00F016A8" w:rsidP="00E32854">
      <w:r>
        <w:t>Enoto</w:t>
      </w:r>
      <w:r w:rsidR="00E32854">
        <w:t xml:space="preserve"> priključite </w:t>
      </w:r>
      <w:r w:rsidR="005C216D">
        <w:t>v</w:t>
      </w:r>
      <w:r w:rsidR="00E32854">
        <w:t xml:space="preserve"> vtičnico 220</w:t>
      </w:r>
      <w:r w:rsidR="005C216D">
        <w:t xml:space="preserve"> </w:t>
      </w:r>
      <w:r w:rsidR="00E32854">
        <w:t>V.</w:t>
      </w:r>
      <w:r w:rsidR="005C216D">
        <w:t xml:space="preserve"> Zasvetili bosta r</w:t>
      </w:r>
      <w:r w:rsidR="00E32854">
        <w:t xml:space="preserve">deča in zelena </w:t>
      </w:r>
      <w:r w:rsidR="005C216D">
        <w:t xml:space="preserve">lučka. Rdeča </w:t>
      </w:r>
      <w:r w:rsidR="00E32854">
        <w:t>sveti</w:t>
      </w:r>
      <w:r w:rsidR="005C216D">
        <w:t xml:space="preserve"> stalno</w:t>
      </w:r>
      <w:r>
        <w:t xml:space="preserve">, medtem ko </w:t>
      </w:r>
      <w:r w:rsidR="005C216D">
        <w:t xml:space="preserve">zelena </w:t>
      </w:r>
      <w:r w:rsidR="00E32854">
        <w:t xml:space="preserve">utripa. Po minuti </w:t>
      </w:r>
      <w:r w:rsidR="005C216D">
        <w:t>enota prične oddajati ultrazvok</w:t>
      </w:r>
      <w:r w:rsidR="00E32854">
        <w:t>. Varuje površino</w:t>
      </w:r>
      <w:r>
        <w:t xml:space="preserve"> do</w:t>
      </w:r>
      <w:r w:rsidR="00E32854">
        <w:t xml:space="preserve"> 40 m</w:t>
      </w:r>
      <w:r>
        <w:rPr>
          <w:vertAlign w:val="superscript"/>
        </w:rPr>
        <w:t>2</w:t>
      </w:r>
      <w:r w:rsidR="00E32854">
        <w:t xml:space="preserve">. </w:t>
      </w:r>
      <w:r>
        <w:t xml:space="preserve"> N</w:t>
      </w:r>
      <w:r w:rsidR="005C216D">
        <w:t>apravo pustite delovati 24 ur.</w:t>
      </w:r>
    </w:p>
    <w:p w:rsidR="00FA6CBA" w:rsidRPr="00FA6CBA" w:rsidRDefault="00E32854" w:rsidP="00E32854">
      <w:r>
        <w:t xml:space="preserve">Vse enote so varne za uporabo v </w:t>
      </w:r>
      <w:r w:rsidR="005C216D">
        <w:t>okolici ljudi, nerojenih otrok in domačih živali</w:t>
      </w:r>
      <w:r>
        <w:t>, kot so psi, mačke, ptice in plazilci</w:t>
      </w:r>
      <w:r w:rsidR="005C216D">
        <w:t>, moti pa glodavce.</w:t>
      </w:r>
    </w:p>
    <w:p w:rsidR="00127A60" w:rsidRPr="00680FE9" w:rsidRDefault="00127A60">
      <w:bookmarkStart w:id="0" w:name="_GoBack"/>
      <w:bookmarkEnd w:id="0"/>
    </w:p>
    <w:sectPr w:rsidR="00127A60" w:rsidRPr="0068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E9"/>
    <w:rsid w:val="000F0F4B"/>
    <w:rsid w:val="00127A60"/>
    <w:rsid w:val="005C216D"/>
    <w:rsid w:val="00680FE9"/>
    <w:rsid w:val="00967169"/>
    <w:rsid w:val="00E32854"/>
    <w:rsid w:val="00F016A8"/>
    <w:rsid w:val="00F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2D9D9-55DA-4B57-993D-F04C1F92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4</cp:revision>
  <dcterms:created xsi:type="dcterms:W3CDTF">2016-02-15T06:12:00Z</dcterms:created>
  <dcterms:modified xsi:type="dcterms:W3CDTF">2016-02-15T06:59:00Z</dcterms:modified>
</cp:coreProperties>
</file>